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4AC4D" w14:textId="64CE50F2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537041">
        <w:rPr>
          <w:b/>
          <w:noProof/>
          <w:sz w:val="24"/>
        </w:rPr>
        <w:t>334</w:t>
      </w:r>
    </w:p>
    <w:p w14:paraId="2122F3AB" w14:textId="77777777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7F0E5B" w:rsidRPr="001D1518">
        <w:rPr>
          <w:b/>
          <w:noProof/>
          <w:sz w:val="24"/>
        </w:rPr>
        <w:t>S6a</w:t>
      </w:r>
      <w:r w:rsidR="007F0E5B">
        <w:rPr>
          <w:b/>
          <w:noProof/>
          <w:sz w:val="24"/>
        </w:rPr>
        <w:t>24</w:t>
      </w:r>
      <w:r w:rsidR="007F0E5B" w:rsidRPr="001D1518">
        <w:rPr>
          <w:b/>
          <w:noProof/>
          <w:sz w:val="24"/>
        </w:rPr>
        <w:t>0</w:t>
      </w:r>
      <w:r w:rsidR="007F0E5B">
        <w:rPr>
          <w:b/>
          <w:noProof/>
          <w:sz w:val="24"/>
        </w:rPr>
        <w:t xml:space="preserve">230,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1539ED">
        <w:rPr>
          <w:b/>
          <w:noProof/>
          <w:sz w:val="24"/>
        </w:rPr>
        <w:t>154</w:t>
      </w:r>
      <w:r>
        <w:rPr>
          <w:b/>
          <w:noProof/>
          <w:sz w:val="24"/>
        </w:rPr>
        <w:t>)</w:t>
      </w:r>
    </w:p>
    <w:p w14:paraId="54EABDF6" w14:textId="77777777" w:rsidR="00CD2478" w:rsidRPr="00D14A94" w:rsidRDefault="00CD2478" w:rsidP="00CD2478">
      <w:pPr>
        <w:rPr>
          <w:rFonts w:ascii="Arial" w:hAnsi="Arial" w:cs="Arial"/>
          <w:b/>
          <w:bCs/>
        </w:rPr>
      </w:pPr>
    </w:p>
    <w:p w14:paraId="4C867436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A7C60">
        <w:rPr>
          <w:rFonts w:ascii="Arial" w:hAnsi="Arial" w:cs="Arial"/>
          <w:b/>
          <w:sz w:val="22"/>
          <w:szCs w:val="22"/>
        </w:rPr>
        <w:t>API a</w:t>
      </w:r>
      <w:r w:rsidR="008A7C60" w:rsidRPr="008A7C60">
        <w:rPr>
          <w:rFonts w:ascii="Arial" w:hAnsi="Arial" w:cs="Arial"/>
          <w:b/>
          <w:sz w:val="22"/>
          <w:szCs w:val="22"/>
        </w:rPr>
        <w:t xml:space="preserve">vailability </w:t>
      </w:r>
      <w:r w:rsidR="008A7C60">
        <w:rPr>
          <w:rFonts w:ascii="Arial" w:hAnsi="Arial" w:cs="Arial"/>
          <w:b/>
          <w:sz w:val="22"/>
          <w:szCs w:val="22"/>
        </w:rPr>
        <w:t>s</w:t>
      </w:r>
      <w:r w:rsidR="008A7C60" w:rsidRPr="008A7C60">
        <w:rPr>
          <w:rFonts w:ascii="Arial" w:hAnsi="Arial" w:cs="Arial"/>
          <w:b/>
          <w:sz w:val="22"/>
          <w:szCs w:val="22"/>
        </w:rPr>
        <w:t>upport</w:t>
      </w:r>
    </w:p>
    <w:p w14:paraId="5D252065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58A84B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083D2AC7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65D9B">
        <w:rPr>
          <w:rFonts w:ascii="Arial" w:hAnsi="Arial" w:cs="Arial"/>
          <w:b/>
          <w:bCs/>
          <w:sz w:val="22"/>
          <w:szCs w:val="22"/>
        </w:rPr>
        <w:t>FS_CAPIF_Ph3</w:t>
      </w:r>
    </w:p>
    <w:p w14:paraId="2D9ECC91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01A99F6" w14:textId="77777777" w:rsidR="0056490C" w:rsidRPr="003C489E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5791508D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C489E">
        <w:rPr>
          <w:rFonts w:ascii="Arial" w:hAnsi="Arial" w:cs="Arial"/>
          <w:bCs/>
          <w:color w:val="000000"/>
        </w:rPr>
        <w:t>3GPP TSG SA WG</w:t>
      </w:r>
      <w:r>
        <w:rPr>
          <w:rFonts w:ascii="Arial" w:hAnsi="Arial" w:cs="Arial"/>
          <w:bCs/>
          <w:color w:val="000000"/>
        </w:rPr>
        <w:t>5</w:t>
      </w:r>
    </w:p>
    <w:p w14:paraId="7CCC176C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CAB8125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</w:p>
    <w:p w14:paraId="1A864C79" w14:textId="77777777" w:rsidR="0056490C" w:rsidRPr="0072376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2376C">
        <w:rPr>
          <w:rFonts w:ascii="Arial" w:hAnsi="Arial" w:cs="Arial"/>
          <w:b/>
          <w:sz w:val="22"/>
          <w:szCs w:val="22"/>
          <w:lang w:val="fr-FR"/>
        </w:rPr>
        <w:t>Jian Zhang</w:t>
      </w:r>
    </w:p>
    <w:p w14:paraId="2D30843E" w14:textId="77777777" w:rsidR="0056490C" w:rsidRDefault="0056490C" w:rsidP="0056490C">
      <w:pPr>
        <w:spacing w:after="60"/>
        <w:ind w:left="1985" w:hanging="1985"/>
        <w:rPr>
          <w:rStyle w:val="aa"/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6" w:history="1">
        <w:r w:rsidRPr="004B06D2">
          <w:rPr>
            <w:rStyle w:val="aa"/>
            <w:rFonts w:ascii="Arial" w:hAnsi="Arial" w:cs="Arial"/>
            <w:b/>
            <w:sz w:val="22"/>
            <w:szCs w:val="22"/>
            <w:lang w:val="fr-FR"/>
          </w:rPr>
          <w:t>zhangjian369@huawei.com</w:t>
        </w:r>
      </w:hyperlink>
    </w:p>
    <w:p w14:paraId="394E008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0776296" w14:textId="77777777" w:rsidR="0056490C" w:rsidRPr="00383545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0DCDA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</w:rPr>
      </w:pPr>
    </w:p>
    <w:p w14:paraId="4F97BCF0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665D9B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0B3821D3" w14:textId="77777777" w:rsidR="0056490C" w:rsidRDefault="0056490C" w:rsidP="0056490C">
      <w:pPr>
        <w:rPr>
          <w:rFonts w:ascii="Arial" w:hAnsi="Arial" w:cs="Arial"/>
        </w:rPr>
      </w:pPr>
    </w:p>
    <w:p w14:paraId="03765EF1" w14:textId="77777777" w:rsidR="0056490C" w:rsidRDefault="0056490C" w:rsidP="0056490C">
      <w:pPr>
        <w:pStyle w:val="1"/>
      </w:pPr>
      <w:r>
        <w:t>1</w:t>
      </w:r>
      <w:r>
        <w:tab/>
        <w:t>Overall description</w:t>
      </w:r>
    </w:p>
    <w:p w14:paraId="6F24FB5F" w14:textId="7671A9A4" w:rsidR="0056490C" w:rsidRPr="008B3082" w:rsidRDefault="0056490C" w:rsidP="0056490C">
      <w:pPr>
        <w:rPr>
          <w:color w:val="000000" w:themeColor="text1"/>
          <w:lang w:val="en-US" w:eastAsia="zh-CN"/>
        </w:rPr>
      </w:pPr>
      <w:r w:rsidRPr="008B3082">
        <w:rPr>
          <w:color w:val="000000" w:themeColor="text1"/>
          <w:lang w:eastAsia="zh-CN"/>
        </w:rPr>
        <w:t xml:space="preserve">In Rel-19, SA6 has on-going study for further enhancement for </w:t>
      </w:r>
      <w:r w:rsidRPr="008B3082">
        <w:rPr>
          <w:color w:val="000000" w:themeColor="text1"/>
        </w:rPr>
        <w:t>Common API Framework (i.e. CAPIF_Ph3</w:t>
      </w:r>
      <w:r w:rsidR="00B60195" w:rsidRPr="008B3082">
        <w:rPr>
          <w:rFonts w:hint="eastAsia"/>
          <w:color w:val="000000" w:themeColor="text1"/>
          <w:lang w:eastAsia="zh-CN"/>
        </w:rPr>
        <w:t>,</w:t>
      </w:r>
      <w:r w:rsidR="00B60195" w:rsidRPr="008B3082">
        <w:rPr>
          <w:color w:val="000000" w:themeColor="text1"/>
          <w:lang w:eastAsia="zh-CN"/>
        </w:rPr>
        <w:t xml:space="preserve"> TR 23.700-</w:t>
      </w:r>
      <w:r w:rsidR="0095756F" w:rsidRPr="008B3082">
        <w:rPr>
          <w:color w:val="000000" w:themeColor="text1"/>
          <w:lang w:eastAsia="zh-CN"/>
        </w:rPr>
        <w:t>22</w:t>
      </w:r>
      <w:r w:rsidRPr="008B3082">
        <w:rPr>
          <w:color w:val="000000" w:themeColor="text1"/>
        </w:rPr>
        <w:t>)</w:t>
      </w:r>
      <w:r w:rsidRPr="008B3082">
        <w:rPr>
          <w:color w:val="000000" w:themeColor="text1"/>
          <w:lang w:eastAsia="zh-CN"/>
        </w:rPr>
        <w:t xml:space="preserve">. </w:t>
      </w:r>
      <w:r w:rsidR="008B3082" w:rsidRPr="008B3082">
        <w:rPr>
          <w:rFonts w:hint="eastAsia"/>
          <w:color w:val="000000" w:themeColor="text1"/>
        </w:rPr>
        <w:t>Solutions in the study identify the use of Management system (in SA5 scope) for service API activation/instantiation or AEF activation/instantiation corresponding to service API based on the status of the service API or based on the status of the corresponding AEF.</w:t>
      </w:r>
    </w:p>
    <w:p w14:paraId="78CC51B6" w14:textId="77777777" w:rsidR="0056490C" w:rsidRPr="008B3082" w:rsidRDefault="0056490C" w:rsidP="0056490C">
      <w:pPr>
        <w:rPr>
          <w:color w:val="000000" w:themeColor="text1"/>
          <w:lang w:eastAsia="zh-CN"/>
        </w:rPr>
      </w:pPr>
      <w:r w:rsidRPr="008B3082">
        <w:rPr>
          <w:color w:val="000000" w:themeColor="text1"/>
          <w:lang w:eastAsia="zh-CN"/>
        </w:rPr>
        <w:t>SA6 would like to ask the SA5 the following questions:</w:t>
      </w:r>
    </w:p>
    <w:p w14:paraId="5167AA07" w14:textId="53103CDE" w:rsidR="001539ED" w:rsidRPr="008B3082" w:rsidRDefault="001539ED" w:rsidP="0056490C">
      <w:pPr>
        <w:rPr>
          <w:b/>
          <w:color w:val="000000" w:themeColor="text1"/>
          <w:lang w:eastAsia="zh-CN"/>
        </w:rPr>
      </w:pPr>
      <w:r w:rsidRPr="008B3082">
        <w:rPr>
          <w:b/>
          <w:color w:val="000000" w:themeColor="text1"/>
          <w:lang w:eastAsia="zh-CN"/>
        </w:rPr>
        <w:t xml:space="preserve">Question#1: </w:t>
      </w:r>
      <w:r w:rsidRPr="008B3082">
        <w:rPr>
          <w:color w:val="000000" w:themeColor="text1"/>
          <w:lang w:eastAsia="zh-CN"/>
        </w:rPr>
        <w:t xml:space="preserve">In CAPIF, SA6 considers the two status of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Pr="008B3082">
        <w:rPr>
          <w:color w:val="000000" w:themeColor="text1"/>
          <w:lang w:eastAsia="zh-CN"/>
        </w:rPr>
        <w:t>APIs</w:t>
      </w:r>
      <w:r w:rsidR="0072797B" w:rsidRPr="008B3082">
        <w:rPr>
          <w:color w:val="000000" w:themeColor="text1"/>
          <w:lang w:eastAsia="zh-CN"/>
        </w:rPr>
        <w:t xml:space="preserve"> provided by AEF</w:t>
      </w:r>
      <w:r w:rsidRPr="008B3082">
        <w:rPr>
          <w:color w:val="000000" w:themeColor="text1"/>
          <w:lang w:eastAsia="zh-CN"/>
        </w:rPr>
        <w:t xml:space="preserve">, including active and inactive. Is there any other </w:t>
      </w:r>
      <w:r w:rsidR="005F19D4" w:rsidRPr="008B3082">
        <w:rPr>
          <w:color w:val="000000" w:themeColor="text1"/>
          <w:lang w:eastAsia="zh-CN"/>
        </w:rPr>
        <w:t>possible status</w:t>
      </w:r>
      <w:r w:rsidR="00CC6BF2" w:rsidRPr="008B3082">
        <w:rPr>
          <w:color w:val="000000" w:themeColor="text1"/>
          <w:lang w:eastAsia="zh-CN"/>
        </w:rPr>
        <w:t xml:space="preserve"> of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="00CC6BF2" w:rsidRPr="008B3082">
        <w:rPr>
          <w:color w:val="000000" w:themeColor="text1"/>
          <w:lang w:eastAsia="zh-CN"/>
        </w:rPr>
        <w:t>APIs</w:t>
      </w:r>
      <w:r w:rsidR="005F19D4" w:rsidRPr="008B3082">
        <w:rPr>
          <w:color w:val="000000" w:themeColor="text1"/>
          <w:lang w:eastAsia="zh-CN"/>
        </w:rPr>
        <w:t>?</w:t>
      </w:r>
    </w:p>
    <w:p w14:paraId="10F2B293" w14:textId="4F1D6CFE" w:rsidR="00DB1690" w:rsidRPr="008B3082" w:rsidRDefault="0056490C" w:rsidP="0056490C">
      <w:pPr>
        <w:rPr>
          <w:color w:val="000000" w:themeColor="text1"/>
          <w:lang w:eastAsia="zh-CN"/>
        </w:rPr>
      </w:pPr>
      <w:r w:rsidRPr="008B3082">
        <w:rPr>
          <w:rFonts w:hint="eastAsia"/>
          <w:b/>
          <w:color w:val="000000" w:themeColor="text1"/>
          <w:lang w:eastAsia="zh-CN"/>
        </w:rPr>
        <w:t>Q</w:t>
      </w:r>
      <w:r w:rsidRPr="008B3082">
        <w:rPr>
          <w:b/>
          <w:color w:val="000000" w:themeColor="text1"/>
          <w:lang w:eastAsia="zh-CN"/>
        </w:rPr>
        <w:t>uestion #</w:t>
      </w:r>
      <w:r w:rsidR="001539ED" w:rsidRPr="008B3082">
        <w:rPr>
          <w:b/>
          <w:color w:val="000000" w:themeColor="text1"/>
          <w:lang w:eastAsia="zh-CN"/>
        </w:rPr>
        <w:t>2</w:t>
      </w:r>
      <w:r w:rsidRPr="008B3082">
        <w:rPr>
          <w:b/>
          <w:color w:val="000000" w:themeColor="text1"/>
          <w:lang w:eastAsia="zh-CN"/>
        </w:rPr>
        <w:t xml:space="preserve">: </w:t>
      </w:r>
      <w:r w:rsidR="00CC6BF2" w:rsidRPr="008B3082">
        <w:rPr>
          <w:color w:val="000000" w:themeColor="text1"/>
          <w:lang w:eastAsia="zh-CN"/>
        </w:rPr>
        <w:t xml:space="preserve">In CAPIF, SA6 considers that </w:t>
      </w:r>
      <w:r w:rsidR="001539ED" w:rsidRPr="008B3082">
        <w:rPr>
          <w:color w:val="000000" w:themeColor="text1"/>
          <w:lang w:eastAsia="zh-CN"/>
        </w:rPr>
        <w:t>the API status can be changed from inactive to active, and vice versa</w:t>
      </w:r>
      <w:r w:rsidR="00CC6BF2" w:rsidRPr="008B3082">
        <w:rPr>
          <w:color w:val="000000" w:themeColor="text1"/>
          <w:lang w:eastAsia="zh-CN"/>
        </w:rPr>
        <w:t xml:space="preserve"> (for e.g. to reduce load of the instance or resource waste of the instance), Is there a mechanism available to activate or deactivate certain </w:t>
      </w:r>
      <w:r w:rsidR="008B3082" w:rsidRPr="008B3082">
        <w:rPr>
          <w:rFonts w:hint="eastAsia"/>
          <w:color w:val="000000" w:themeColor="text1"/>
        </w:rPr>
        <w:t xml:space="preserve">service </w:t>
      </w:r>
      <w:r w:rsidR="00CC6BF2" w:rsidRPr="008B3082">
        <w:rPr>
          <w:color w:val="000000" w:themeColor="text1"/>
          <w:lang w:eastAsia="zh-CN"/>
        </w:rPr>
        <w:t>APIs</w:t>
      </w:r>
      <w:r w:rsidR="001539ED" w:rsidRPr="008B3082">
        <w:rPr>
          <w:color w:val="000000" w:themeColor="text1"/>
          <w:lang w:eastAsia="zh-CN"/>
        </w:rPr>
        <w:t>.</w:t>
      </w:r>
      <w:r w:rsidR="005F19D4" w:rsidRPr="008B3082">
        <w:rPr>
          <w:color w:val="000000" w:themeColor="text1"/>
          <w:lang w:eastAsia="zh-CN"/>
        </w:rPr>
        <w:t xml:space="preserve"> </w:t>
      </w:r>
    </w:p>
    <w:p w14:paraId="49B977AF" w14:textId="429FC05A" w:rsidR="0056490C" w:rsidRPr="008B3082" w:rsidRDefault="00DB1690" w:rsidP="0056490C">
      <w:pPr>
        <w:rPr>
          <w:color w:val="000000" w:themeColor="text1"/>
          <w:lang w:eastAsia="zh-CN"/>
        </w:rPr>
      </w:pPr>
      <w:r w:rsidRPr="008B3082">
        <w:rPr>
          <w:b/>
          <w:color w:val="000000" w:themeColor="text1"/>
          <w:lang w:eastAsia="zh-CN"/>
        </w:rPr>
        <w:t>Question#3:</w:t>
      </w:r>
      <w:r w:rsidR="00290AD7" w:rsidRPr="008B3082">
        <w:rPr>
          <w:color w:val="000000" w:themeColor="text1"/>
          <w:lang w:eastAsia="zh-CN"/>
        </w:rPr>
        <w:t xml:space="preserve"> Is</w:t>
      </w:r>
      <w:r w:rsidR="005F19D4" w:rsidRPr="008B3082">
        <w:rPr>
          <w:color w:val="000000" w:themeColor="text1"/>
          <w:lang w:eastAsia="zh-CN"/>
        </w:rPr>
        <w:t xml:space="preserve"> the </w:t>
      </w:r>
      <w:r w:rsidR="008B3082" w:rsidRPr="008B3082">
        <w:rPr>
          <w:rFonts w:hint="eastAsia"/>
          <w:color w:val="000000" w:themeColor="text1"/>
        </w:rPr>
        <w:t>service</w:t>
      </w:r>
      <w:r w:rsidR="008B3082" w:rsidRPr="008B3082">
        <w:rPr>
          <w:color w:val="000000" w:themeColor="text1"/>
          <w:lang w:eastAsia="zh-CN"/>
        </w:rPr>
        <w:t xml:space="preserve"> </w:t>
      </w:r>
      <w:r w:rsidR="005F19D4" w:rsidRPr="008B3082">
        <w:rPr>
          <w:color w:val="000000" w:themeColor="text1"/>
          <w:lang w:eastAsia="zh-CN"/>
        </w:rPr>
        <w:t xml:space="preserve">API </w:t>
      </w:r>
      <w:r w:rsidR="00CC6BF2" w:rsidRPr="008B3082">
        <w:rPr>
          <w:color w:val="000000" w:themeColor="text1"/>
          <w:lang w:eastAsia="zh-CN"/>
        </w:rPr>
        <w:t xml:space="preserve">activation </w:t>
      </w:r>
      <w:proofErr w:type="spellStart"/>
      <w:r w:rsidRPr="008B3082">
        <w:rPr>
          <w:color w:val="000000" w:themeColor="text1"/>
          <w:lang w:eastAsia="zh-CN"/>
        </w:rPr>
        <w:t>peformed</w:t>
      </w:r>
      <w:proofErr w:type="spellEnd"/>
      <w:r w:rsidR="002C4085" w:rsidRPr="008B3082">
        <w:rPr>
          <w:color w:val="000000" w:themeColor="text1"/>
          <w:lang w:eastAsia="zh-CN"/>
        </w:rPr>
        <w:t xml:space="preserve"> at </w:t>
      </w:r>
      <w:r w:rsidRPr="008B3082">
        <w:rPr>
          <w:color w:val="000000" w:themeColor="text1"/>
          <w:lang w:eastAsia="zh-CN"/>
        </w:rPr>
        <w:t>per API granularity</w:t>
      </w:r>
      <w:r w:rsidR="00771B1C" w:rsidRPr="008B3082">
        <w:rPr>
          <w:color w:val="000000" w:themeColor="text1"/>
          <w:lang w:eastAsia="zh-CN"/>
        </w:rPr>
        <w:t xml:space="preserve"> by management system</w:t>
      </w:r>
      <w:r w:rsidR="00197CF4" w:rsidRPr="008B3082">
        <w:rPr>
          <w:color w:val="000000" w:themeColor="text1"/>
          <w:lang w:eastAsia="zh-CN"/>
        </w:rPr>
        <w:t>?</w:t>
      </w:r>
      <w:r w:rsidR="00771B1C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 xml:space="preserve">Does </w:t>
      </w:r>
      <w:r w:rsidR="00771B1C" w:rsidRPr="008B3082">
        <w:rPr>
          <w:color w:val="000000" w:themeColor="text1"/>
          <w:lang w:eastAsia="zh-CN"/>
        </w:rPr>
        <w:t xml:space="preserve">it mean that the </w:t>
      </w:r>
      <w:r w:rsidR="008B3082" w:rsidRPr="008B3082">
        <w:rPr>
          <w:rFonts w:hint="eastAsia"/>
          <w:color w:val="000000" w:themeColor="text1"/>
        </w:rPr>
        <w:t xml:space="preserve">one or more service </w:t>
      </w:r>
      <w:r w:rsidR="00771B1C" w:rsidRPr="008B3082">
        <w:rPr>
          <w:color w:val="000000" w:themeColor="text1"/>
          <w:lang w:eastAsia="zh-CN"/>
        </w:rPr>
        <w:t>API</w:t>
      </w:r>
      <w:r w:rsidR="00221271" w:rsidRPr="008B3082">
        <w:rPr>
          <w:color w:val="000000" w:themeColor="text1"/>
          <w:lang w:eastAsia="zh-CN"/>
        </w:rPr>
        <w:t>(s)</w:t>
      </w:r>
      <w:r w:rsidR="00771B1C" w:rsidRPr="008B3082">
        <w:rPr>
          <w:color w:val="000000" w:themeColor="text1"/>
          <w:lang w:eastAsia="zh-CN"/>
        </w:rPr>
        <w:t xml:space="preserve"> of API provider instance can be</w:t>
      </w:r>
      <w:r w:rsidR="00CC6BF2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>activated?</w:t>
      </w:r>
      <w:r w:rsidR="00290AD7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>O</w:t>
      </w:r>
      <w:bookmarkStart w:id="10" w:name="_GoBack"/>
      <w:bookmarkEnd w:id="10"/>
      <w:r w:rsidR="00771B1C" w:rsidRPr="008B3082">
        <w:rPr>
          <w:color w:val="000000" w:themeColor="text1"/>
          <w:lang w:eastAsia="zh-CN"/>
        </w:rPr>
        <w:t xml:space="preserve">r </w:t>
      </w:r>
      <w:r w:rsidR="00290AD7" w:rsidRPr="008B3082">
        <w:rPr>
          <w:color w:val="000000" w:themeColor="text1"/>
          <w:lang w:eastAsia="zh-CN"/>
        </w:rPr>
        <w:t>is</w:t>
      </w:r>
      <w:r w:rsidR="00771B1C" w:rsidRPr="008B3082">
        <w:rPr>
          <w:color w:val="000000" w:themeColor="text1"/>
          <w:lang w:eastAsia="zh-CN"/>
        </w:rPr>
        <w:t xml:space="preserve"> the API </w:t>
      </w:r>
      <w:r w:rsidR="00CC6BF2" w:rsidRPr="008B3082">
        <w:rPr>
          <w:color w:val="000000" w:themeColor="text1"/>
          <w:lang w:eastAsia="zh-CN"/>
        </w:rPr>
        <w:t>activation</w:t>
      </w:r>
      <w:r w:rsidR="00290AD7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>performed at per instance granularity</w:t>
      </w:r>
      <w:r w:rsidR="0042723E" w:rsidRPr="008B3082">
        <w:rPr>
          <w:color w:val="000000" w:themeColor="text1"/>
          <w:lang w:eastAsia="zh-CN"/>
        </w:rPr>
        <w:t xml:space="preserve"> by management system</w:t>
      </w:r>
      <w:r w:rsidR="00197CF4" w:rsidRPr="008B3082">
        <w:rPr>
          <w:color w:val="000000" w:themeColor="text1"/>
          <w:lang w:eastAsia="zh-CN"/>
        </w:rPr>
        <w:t>?</w:t>
      </w:r>
      <w:r w:rsidR="00771B1C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rFonts w:hint="eastAsia"/>
          <w:color w:val="000000" w:themeColor="text1"/>
        </w:rPr>
        <w:t>Or Does</w:t>
      </w:r>
      <w:r w:rsidR="008B3082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 xml:space="preserve">it mean that the all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="00771B1C" w:rsidRPr="008B3082">
        <w:rPr>
          <w:color w:val="000000" w:themeColor="text1"/>
          <w:lang w:eastAsia="zh-CN"/>
        </w:rPr>
        <w:t>API</w:t>
      </w:r>
      <w:r w:rsidR="00221271" w:rsidRPr="008B3082">
        <w:rPr>
          <w:color w:val="000000" w:themeColor="text1"/>
          <w:lang w:eastAsia="zh-CN"/>
        </w:rPr>
        <w:t>(s)</w:t>
      </w:r>
      <w:r w:rsidR="00771B1C" w:rsidRPr="008B3082">
        <w:rPr>
          <w:color w:val="000000" w:themeColor="text1"/>
          <w:lang w:eastAsia="zh-CN"/>
        </w:rPr>
        <w:t xml:space="preserve"> of API provider instance can be </w:t>
      </w:r>
      <w:r w:rsidR="008B3082" w:rsidRPr="008B3082">
        <w:rPr>
          <w:color w:val="000000" w:themeColor="text1"/>
          <w:lang w:eastAsia="zh-CN"/>
        </w:rPr>
        <w:t xml:space="preserve">only </w:t>
      </w:r>
      <w:r w:rsidR="00290AD7" w:rsidRPr="008B3082">
        <w:rPr>
          <w:color w:val="000000" w:themeColor="text1"/>
          <w:lang w:eastAsia="zh-CN"/>
        </w:rPr>
        <w:t>instantiated</w:t>
      </w:r>
      <w:r w:rsidR="001B0E20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>together</w:t>
      </w:r>
      <w:r w:rsidR="008B3082">
        <w:rPr>
          <w:color w:val="000000" w:themeColor="text1"/>
          <w:lang w:eastAsia="zh-CN"/>
        </w:rPr>
        <w:t>?</w:t>
      </w:r>
    </w:p>
    <w:p w14:paraId="6C02FBD7" w14:textId="162636C7" w:rsidR="008B3082" w:rsidRPr="008B3082" w:rsidRDefault="008B3082" w:rsidP="0056490C">
      <w:pPr>
        <w:rPr>
          <w:color w:val="000000" w:themeColor="text1"/>
          <w:lang w:val="en-US" w:eastAsia="zh-CN"/>
        </w:rPr>
      </w:pPr>
      <w:r w:rsidRPr="008B3082">
        <w:rPr>
          <w:rFonts w:hint="eastAsia"/>
          <w:b/>
          <w:bCs/>
          <w:color w:val="000000" w:themeColor="text1"/>
        </w:rPr>
        <w:t>Question#4:</w:t>
      </w:r>
      <w:r w:rsidRPr="008B3082">
        <w:rPr>
          <w:rFonts w:hint="eastAsia"/>
          <w:color w:val="000000" w:themeColor="text1"/>
        </w:rPr>
        <w:t xml:space="preserve"> Are there mechanisms exposed by Management System which enables Consumer entities of Management System to instantiate service API(s) or instantiate AEF(s)? If yes, please share details of its usage.</w:t>
      </w:r>
    </w:p>
    <w:p w14:paraId="6B315CF2" w14:textId="77777777" w:rsidR="0056490C" w:rsidRDefault="0056490C" w:rsidP="0056490C">
      <w:pPr>
        <w:pStyle w:val="1"/>
      </w:pPr>
      <w:r>
        <w:t>2</w:t>
      </w:r>
      <w:r>
        <w:tab/>
        <w:t>Actions</w:t>
      </w:r>
    </w:p>
    <w:p w14:paraId="5FC7B117" w14:textId="77777777" w:rsidR="0056490C" w:rsidRPr="00147549" w:rsidRDefault="0056490C" w:rsidP="0056490C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 SA5</w:t>
      </w:r>
    </w:p>
    <w:p w14:paraId="0AE19EE5" w14:textId="77777777" w:rsidR="0056490C" w:rsidRPr="00017F23" w:rsidRDefault="0056490C" w:rsidP="005649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47549">
        <w:rPr>
          <w:lang w:eastAsia="zh-CN"/>
        </w:rPr>
        <w:t xml:space="preserve">SA6 kindly request SA5 to provide the answer for the above question. </w:t>
      </w:r>
    </w:p>
    <w:p w14:paraId="0C995B03" w14:textId="77777777" w:rsidR="0056490C" w:rsidRDefault="0056490C" w:rsidP="0056490C">
      <w:pPr>
        <w:spacing w:after="120"/>
        <w:ind w:left="993" w:hanging="993"/>
        <w:rPr>
          <w:rFonts w:ascii="Arial" w:hAnsi="Arial" w:cs="Arial"/>
        </w:rPr>
      </w:pPr>
    </w:p>
    <w:p w14:paraId="72452ED2" w14:textId="77777777" w:rsidR="0056490C" w:rsidRDefault="0056490C" w:rsidP="0056490C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32218FC" w14:textId="77777777" w:rsidR="00C03BAA" w:rsidRDefault="00C03BAA" w:rsidP="00C03BA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14:paraId="2E256E90" w14:textId="77777777" w:rsidR="00C21836" w:rsidRPr="00E01AA5" w:rsidRDefault="00C03BAA" w:rsidP="00E01AA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sectPr w:rsidR="00C21836" w:rsidRPr="00E01AA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7DC2E" w14:textId="77777777" w:rsidR="004B6850" w:rsidRDefault="004B6850">
      <w:r>
        <w:separator/>
      </w:r>
    </w:p>
  </w:endnote>
  <w:endnote w:type="continuationSeparator" w:id="0">
    <w:p w14:paraId="477AD413" w14:textId="77777777" w:rsidR="004B6850" w:rsidRDefault="004B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0CFF3" w14:textId="77777777" w:rsidR="004B6850" w:rsidRDefault="004B6850">
      <w:r>
        <w:separator/>
      </w:r>
    </w:p>
  </w:footnote>
  <w:footnote w:type="continuationSeparator" w:id="0">
    <w:p w14:paraId="5ED08954" w14:textId="77777777" w:rsidR="004B6850" w:rsidRDefault="004B6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6A7C5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3688"/>
    <w:rsid w:val="00017303"/>
    <w:rsid w:val="00022E4A"/>
    <w:rsid w:val="000237E3"/>
    <w:rsid w:val="00062A46"/>
    <w:rsid w:val="0006618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72D"/>
    <w:rsid w:val="00107AAB"/>
    <w:rsid w:val="0012798E"/>
    <w:rsid w:val="0013504C"/>
    <w:rsid w:val="00135915"/>
    <w:rsid w:val="001526CE"/>
    <w:rsid w:val="001539ED"/>
    <w:rsid w:val="001553AD"/>
    <w:rsid w:val="0015571C"/>
    <w:rsid w:val="00156707"/>
    <w:rsid w:val="00181541"/>
    <w:rsid w:val="00197CF4"/>
    <w:rsid w:val="001A1C18"/>
    <w:rsid w:val="001B0E20"/>
    <w:rsid w:val="001C5988"/>
    <w:rsid w:val="001D4F39"/>
    <w:rsid w:val="001E41F3"/>
    <w:rsid w:val="001E5A1C"/>
    <w:rsid w:val="0020225A"/>
    <w:rsid w:val="002037A2"/>
    <w:rsid w:val="002055DD"/>
    <w:rsid w:val="002100CD"/>
    <w:rsid w:val="00210E61"/>
    <w:rsid w:val="00212FF7"/>
    <w:rsid w:val="002163AB"/>
    <w:rsid w:val="00221271"/>
    <w:rsid w:val="00232D54"/>
    <w:rsid w:val="00247AEA"/>
    <w:rsid w:val="00247FAF"/>
    <w:rsid w:val="00262554"/>
    <w:rsid w:val="00262BAD"/>
    <w:rsid w:val="00275D12"/>
    <w:rsid w:val="00290AD7"/>
    <w:rsid w:val="00297FD0"/>
    <w:rsid w:val="002A412E"/>
    <w:rsid w:val="002B1F0E"/>
    <w:rsid w:val="002B38EA"/>
    <w:rsid w:val="002C4085"/>
    <w:rsid w:val="002C7EBF"/>
    <w:rsid w:val="002D16C0"/>
    <w:rsid w:val="00307245"/>
    <w:rsid w:val="003131B7"/>
    <w:rsid w:val="00332BBF"/>
    <w:rsid w:val="003441B9"/>
    <w:rsid w:val="00347CAD"/>
    <w:rsid w:val="0035708C"/>
    <w:rsid w:val="00370766"/>
    <w:rsid w:val="00394870"/>
    <w:rsid w:val="00396B16"/>
    <w:rsid w:val="003C08DA"/>
    <w:rsid w:val="003D084A"/>
    <w:rsid w:val="003E29EF"/>
    <w:rsid w:val="003E762B"/>
    <w:rsid w:val="003F00E8"/>
    <w:rsid w:val="003F0180"/>
    <w:rsid w:val="00400063"/>
    <w:rsid w:val="004103EB"/>
    <w:rsid w:val="004120CD"/>
    <w:rsid w:val="00424B44"/>
    <w:rsid w:val="00425A80"/>
    <w:rsid w:val="0042723E"/>
    <w:rsid w:val="0043125A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29FA"/>
    <w:rsid w:val="0049670D"/>
    <w:rsid w:val="004A0924"/>
    <w:rsid w:val="004A1BB0"/>
    <w:rsid w:val="004A6CE2"/>
    <w:rsid w:val="004B2E9C"/>
    <w:rsid w:val="004B5963"/>
    <w:rsid w:val="004B6850"/>
    <w:rsid w:val="004D5F95"/>
    <w:rsid w:val="004E302C"/>
    <w:rsid w:val="004F2DE2"/>
    <w:rsid w:val="00502C04"/>
    <w:rsid w:val="0050780D"/>
    <w:rsid w:val="00521039"/>
    <w:rsid w:val="00521FBF"/>
    <w:rsid w:val="00524798"/>
    <w:rsid w:val="00525DE5"/>
    <w:rsid w:val="0052615C"/>
    <w:rsid w:val="00537041"/>
    <w:rsid w:val="00545845"/>
    <w:rsid w:val="0054686E"/>
    <w:rsid w:val="0056490C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5F19D4"/>
    <w:rsid w:val="00600DC4"/>
    <w:rsid w:val="00603517"/>
    <w:rsid w:val="00605A25"/>
    <w:rsid w:val="00607CA1"/>
    <w:rsid w:val="0062380E"/>
    <w:rsid w:val="00632059"/>
    <w:rsid w:val="006413AA"/>
    <w:rsid w:val="00642835"/>
    <w:rsid w:val="0065003E"/>
    <w:rsid w:val="00665EA1"/>
    <w:rsid w:val="00674C6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3B90"/>
    <w:rsid w:val="007010B6"/>
    <w:rsid w:val="00703539"/>
    <w:rsid w:val="00712A2B"/>
    <w:rsid w:val="00713847"/>
    <w:rsid w:val="00722FA4"/>
    <w:rsid w:val="00726946"/>
    <w:rsid w:val="0072797B"/>
    <w:rsid w:val="00732381"/>
    <w:rsid w:val="0073780F"/>
    <w:rsid w:val="00740C25"/>
    <w:rsid w:val="007479F4"/>
    <w:rsid w:val="00770A9F"/>
    <w:rsid w:val="00771B1C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0E5B"/>
    <w:rsid w:val="007F4FDC"/>
    <w:rsid w:val="00800104"/>
    <w:rsid w:val="0080691C"/>
    <w:rsid w:val="00817868"/>
    <w:rsid w:val="00837283"/>
    <w:rsid w:val="00843C3D"/>
    <w:rsid w:val="00847D51"/>
    <w:rsid w:val="0085467E"/>
    <w:rsid w:val="00854F27"/>
    <w:rsid w:val="00856B98"/>
    <w:rsid w:val="00870EE7"/>
    <w:rsid w:val="00871367"/>
    <w:rsid w:val="00873B74"/>
    <w:rsid w:val="00881AEE"/>
    <w:rsid w:val="00890C92"/>
    <w:rsid w:val="008A0451"/>
    <w:rsid w:val="008A1902"/>
    <w:rsid w:val="008A5E86"/>
    <w:rsid w:val="008A7C60"/>
    <w:rsid w:val="008B1118"/>
    <w:rsid w:val="008B3082"/>
    <w:rsid w:val="008B3DB0"/>
    <w:rsid w:val="008B6B24"/>
    <w:rsid w:val="008C1E65"/>
    <w:rsid w:val="008C5374"/>
    <w:rsid w:val="008E448A"/>
    <w:rsid w:val="008F33A2"/>
    <w:rsid w:val="008F647C"/>
    <w:rsid w:val="008F686C"/>
    <w:rsid w:val="009012A3"/>
    <w:rsid w:val="00914BF7"/>
    <w:rsid w:val="0091577B"/>
    <w:rsid w:val="00934B69"/>
    <w:rsid w:val="009359C8"/>
    <w:rsid w:val="00946F9E"/>
    <w:rsid w:val="00954242"/>
    <w:rsid w:val="00957559"/>
    <w:rsid w:val="0095756F"/>
    <w:rsid w:val="00957D6A"/>
    <w:rsid w:val="00961087"/>
    <w:rsid w:val="009666F2"/>
    <w:rsid w:val="009931DB"/>
    <w:rsid w:val="009947C8"/>
    <w:rsid w:val="009A3CCE"/>
    <w:rsid w:val="009B1A2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686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0195"/>
    <w:rsid w:val="00B660D7"/>
    <w:rsid w:val="00B66D06"/>
    <w:rsid w:val="00B74C22"/>
    <w:rsid w:val="00B754CE"/>
    <w:rsid w:val="00B8024E"/>
    <w:rsid w:val="00B839EE"/>
    <w:rsid w:val="00B876D5"/>
    <w:rsid w:val="00B95BA0"/>
    <w:rsid w:val="00B95BC8"/>
    <w:rsid w:val="00B96A34"/>
    <w:rsid w:val="00BA016E"/>
    <w:rsid w:val="00BB5DFC"/>
    <w:rsid w:val="00BC7EB8"/>
    <w:rsid w:val="00BD279D"/>
    <w:rsid w:val="00BD5520"/>
    <w:rsid w:val="00BE7C8C"/>
    <w:rsid w:val="00C03BAA"/>
    <w:rsid w:val="00C07199"/>
    <w:rsid w:val="00C07D44"/>
    <w:rsid w:val="00C1041E"/>
    <w:rsid w:val="00C123D3"/>
    <w:rsid w:val="00C1723F"/>
    <w:rsid w:val="00C217B8"/>
    <w:rsid w:val="00C21836"/>
    <w:rsid w:val="00C3538A"/>
    <w:rsid w:val="00C357BE"/>
    <w:rsid w:val="00C35B9B"/>
    <w:rsid w:val="00C4284F"/>
    <w:rsid w:val="00C4348C"/>
    <w:rsid w:val="00C47E99"/>
    <w:rsid w:val="00C524DD"/>
    <w:rsid w:val="00C54F42"/>
    <w:rsid w:val="00C64826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C6BF2"/>
    <w:rsid w:val="00CD1719"/>
    <w:rsid w:val="00CD2478"/>
    <w:rsid w:val="00CD3417"/>
    <w:rsid w:val="00CE21CA"/>
    <w:rsid w:val="00CE3B63"/>
    <w:rsid w:val="00D0472E"/>
    <w:rsid w:val="00D075A9"/>
    <w:rsid w:val="00D14A94"/>
    <w:rsid w:val="00D218E3"/>
    <w:rsid w:val="00D2328E"/>
    <w:rsid w:val="00D23A71"/>
    <w:rsid w:val="00D35805"/>
    <w:rsid w:val="00D407B1"/>
    <w:rsid w:val="00D52A23"/>
    <w:rsid w:val="00D54E8C"/>
    <w:rsid w:val="00D5549D"/>
    <w:rsid w:val="00D57E8D"/>
    <w:rsid w:val="00D60CD0"/>
    <w:rsid w:val="00D65026"/>
    <w:rsid w:val="00D658A3"/>
    <w:rsid w:val="00D70D86"/>
    <w:rsid w:val="00D83BF8"/>
    <w:rsid w:val="00DA1844"/>
    <w:rsid w:val="00DA4A78"/>
    <w:rsid w:val="00DA75EC"/>
    <w:rsid w:val="00DB1690"/>
    <w:rsid w:val="00DC2BA6"/>
    <w:rsid w:val="00DC492A"/>
    <w:rsid w:val="00DD30F3"/>
    <w:rsid w:val="00DD751B"/>
    <w:rsid w:val="00E00442"/>
    <w:rsid w:val="00E01AA5"/>
    <w:rsid w:val="00E02135"/>
    <w:rsid w:val="00E046C7"/>
    <w:rsid w:val="00E1161B"/>
    <w:rsid w:val="00E20CD5"/>
    <w:rsid w:val="00E22736"/>
    <w:rsid w:val="00E22F6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6338"/>
    <w:rsid w:val="00EB1C8B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F98"/>
    <w:rsid w:val="00F171D1"/>
    <w:rsid w:val="00F20362"/>
    <w:rsid w:val="00F25D98"/>
    <w:rsid w:val="00F27894"/>
    <w:rsid w:val="00F300FB"/>
    <w:rsid w:val="00F37CAF"/>
    <w:rsid w:val="00F41E02"/>
    <w:rsid w:val="00F5389E"/>
    <w:rsid w:val="00F545AC"/>
    <w:rsid w:val="00F56BA7"/>
    <w:rsid w:val="00F576E4"/>
    <w:rsid w:val="00F65CCD"/>
    <w:rsid w:val="00F6641A"/>
    <w:rsid w:val="00F8013B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182A"/>
    <w:rsid w:val="00FD4D5B"/>
    <w:rsid w:val="00FD59DF"/>
    <w:rsid w:val="00FE0706"/>
    <w:rsid w:val="00FE3460"/>
    <w:rsid w:val="00FE4987"/>
    <w:rsid w:val="00FF037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C4E79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ngjian369@huawei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Huawei_Rev3</cp:lastModifiedBy>
  <cp:revision>76</cp:revision>
  <cp:lastPrinted>1899-12-31T16:00:00Z</cp:lastPrinted>
  <dcterms:created xsi:type="dcterms:W3CDTF">2024-02-17T03:53:00Z</dcterms:created>
  <dcterms:modified xsi:type="dcterms:W3CDTF">2024-07-19T03:48:00Z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(3)yztjfv65jOXExSZGyaL9CwxILOEVbdNa3GqRuYozADwgXoh7unh+0SiUreZMAs4jMSK9NRwT
5FlvBOy+JDKdpT6KRFxY/KmsRcYB6+aP598uZoHjaBamXZCl92R9yt2dqGcko7SlBFDdMKbp
b3IOgP548+uZcz4MVD9o+cdR7fnbc9PvoHLXKh+F51jbYtJCfHW3Gb9uoZqiMxv6SMRGMN9W
pRo3CrKqCf9SfGSZMR</vt:lpwstr>
  </property>
  <property fmtid="{D5CDD505-2E9C-101B-9397-08002B2CF9AE}" pid="4" name="_2015_ms_pID_7253431">
    <vt:lpwstr>yRL+dXFnzbjmWZT8dIjz/zJlQWpuLR/np4E0wOFT/rrNn5m1hhGgWC
CAXoWZg+AFZPGYnH+LPaQAKDXq85z5X1zopi6MoEjUyr4aG56933kD26CX1W7jhDC9XVI4gJ
1AxwEfNrt+gmiWiGhS4+B/S+qZIP5Vfje+Re2FSYWl3QrYFQhc8dB9/unS9xEoQgNK54atZW
llJqRSPwuE/zBjgxAmCc6PLKi0ZHPIT+2LB3</vt:lpwstr>
  </property>
  <property fmtid="{D5CDD505-2E9C-101B-9397-08002B2CF9AE}" pid="5" name="_2015_ms_pID_7253432">
    <vt:lpwstr>+07NbUqFRqL/REK++KUByVs=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